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E6FF1" w14:textId="77777777" w:rsidR="00586E3A" w:rsidRDefault="00586E3A"/>
    <w:p w14:paraId="3C701929" w14:textId="4066FB12" w:rsidR="004F7397" w:rsidRPr="002E1E76" w:rsidRDefault="00785DED" w:rsidP="0044611D">
      <w:pPr>
        <w:rPr>
          <w:rFonts w:asciiTheme="majorHAnsi" w:hAnsiTheme="majorHAnsi"/>
          <w:b/>
        </w:rPr>
      </w:pPr>
      <w:bookmarkStart w:id="0" w:name="OLE_LINK233"/>
      <w:bookmarkStart w:id="1" w:name="OLE_LINK234"/>
      <w:proofErr w:type="spellStart"/>
      <w:proofErr w:type="gramStart"/>
      <w:r w:rsidRPr="002E1E76">
        <w:rPr>
          <w:rFonts w:asciiTheme="majorHAnsi" w:hAnsiTheme="majorHAnsi"/>
          <w:b/>
        </w:rPr>
        <w:t>iDARE</w:t>
      </w:r>
      <w:proofErr w:type="spellEnd"/>
      <w:proofErr w:type="gramEnd"/>
      <w:r w:rsidR="00665F92" w:rsidRPr="002E1E76">
        <w:rPr>
          <w:rFonts w:asciiTheme="majorHAnsi" w:hAnsiTheme="majorHAnsi"/>
          <w:b/>
        </w:rPr>
        <w:t xml:space="preserve"> </w:t>
      </w:r>
      <w:r w:rsidR="00A6232F">
        <w:rPr>
          <w:rFonts w:asciiTheme="majorHAnsi" w:hAnsiTheme="majorHAnsi"/>
          <w:b/>
        </w:rPr>
        <w:t xml:space="preserve">2016 </w:t>
      </w:r>
      <w:r w:rsidR="00665F92" w:rsidRPr="002E1E76">
        <w:rPr>
          <w:rFonts w:asciiTheme="majorHAnsi" w:hAnsiTheme="majorHAnsi"/>
          <w:b/>
        </w:rPr>
        <w:t>– Call for Papers</w:t>
      </w:r>
      <w:r w:rsidR="00075036">
        <w:rPr>
          <w:rFonts w:asciiTheme="majorHAnsi" w:hAnsiTheme="majorHAnsi"/>
          <w:b/>
        </w:rPr>
        <w:t xml:space="preserve"> for Book publication</w:t>
      </w:r>
    </w:p>
    <w:p w14:paraId="33821C20" w14:textId="52F4C2A3" w:rsidR="004F7397" w:rsidRPr="002E1E76" w:rsidRDefault="00075036" w:rsidP="008258BE">
      <w:pPr>
        <w:rPr>
          <w:rFonts w:asciiTheme="majorHAnsi" w:hAnsiTheme="majorHAnsi" w:cs="Times New Roman"/>
          <w:b/>
          <w:lang w:val="en-US"/>
        </w:rPr>
      </w:pPr>
      <w:r>
        <w:rPr>
          <w:rFonts w:asciiTheme="majorHAnsi" w:hAnsiTheme="majorHAnsi" w:cs="Times New Roman"/>
          <w:b/>
          <w:lang w:val="en-US"/>
        </w:rPr>
        <w:t>T</w:t>
      </w:r>
      <w:r w:rsidR="004F7397" w:rsidRPr="002E1E76">
        <w:rPr>
          <w:rFonts w:asciiTheme="majorHAnsi" w:hAnsiTheme="majorHAnsi" w:cs="Times New Roman"/>
          <w:b/>
          <w:lang w:val="en-US"/>
        </w:rPr>
        <w:t>he Ethics of Innovation</w:t>
      </w:r>
      <w:r>
        <w:rPr>
          <w:rFonts w:asciiTheme="majorHAnsi" w:hAnsiTheme="majorHAnsi" w:cs="Times New Roman"/>
          <w:b/>
          <w:lang w:val="en-US"/>
        </w:rPr>
        <w:t xml:space="preserve"> </w:t>
      </w:r>
      <w:r w:rsidRPr="002E1E76">
        <w:rPr>
          <w:rFonts w:asciiTheme="majorHAnsi" w:hAnsiTheme="majorHAnsi" w:cs="Times New Roman"/>
          <w:b/>
          <w:lang w:val="en-US"/>
        </w:rPr>
        <w:t xml:space="preserve">and Creative </w:t>
      </w:r>
      <w:r w:rsidR="008258BE">
        <w:rPr>
          <w:rFonts w:asciiTheme="majorHAnsi" w:hAnsiTheme="majorHAnsi" w:cs="Times New Roman"/>
          <w:b/>
          <w:lang w:val="en-US"/>
        </w:rPr>
        <w:t xml:space="preserve">Practice </w:t>
      </w:r>
      <w:r w:rsidRPr="002E1E76">
        <w:rPr>
          <w:rFonts w:asciiTheme="majorHAnsi" w:hAnsiTheme="majorHAnsi" w:cs="Times New Roman"/>
          <w:b/>
          <w:lang w:val="en-US"/>
        </w:rPr>
        <w:t xml:space="preserve">Research </w:t>
      </w:r>
    </w:p>
    <w:p w14:paraId="3D185319" w14:textId="77777777" w:rsidR="00075036" w:rsidRDefault="00075036">
      <w:pPr>
        <w:rPr>
          <w:rFonts w:asciiTheme="majorHAnsi" w:hAnsiTheme="majorHAnsi"/>
        </w:rPr>
      </w:pPr>
      <w:bookmarkStart w:id="2" w:name="OLE_LINK235"/>
      <w:bookmarkStart w:id="3" w:name="OLE_LINK236"/>
    </w:p>
    <w:p w14:paraId="0B834E06" w14:textId="427E39DF" w:rsidR="00F43722" w:rsidRDefault="001C7701" w:rsidP="008258BE">
      <w:pPr>
        <w:rPr>
          <w:rFonts w:asciiTheme="majorHAnsi" w:hAnsiTheme="majorHAnsi"/>
        </w:rPr>
      </w:pPr>
      <w:bookmarkStart w:id="4" w:name="OLE_LINK237"/>
      <w:bookmarkStart w:id="5" w:name="OLE_LINK238"/>
      <w:bookmarkStart w:id="6" w:name="OLE_LINK239"/>
      <w:r w:rsidRPr="00C0021C">
        <w:rPr>
          <w:rFonts w:asciiTheme="majorHAnsi" w:hAnsiTheme="majorHAnsi" w:cs="Times New Roman"/>
          <w:lang w:val="en-US"/>
        </w:rPr>
        <w:t xml:space="preserve">We </w:t>
      </w:r>
      <w:bookmarkStart w:id="7" w:name="OLE_LINK240"/>
      <w:bookmarkStart w:id="8" w:name="OLE_LINK241"/>
      <w:r w:rsidRPr="00C0021C">
        <w:rPr>
          <w:rFonts w:asciiTheme="majorHAnsi" w:hAnsiTheme="majorHAnsi" w:cs="Times New Roman"/>
          <w:lang w:val="en-US"/>
        </w:rPr>
        <w:t>invite you to submit a proposal for</w:t>
      </w:r>
      <w:r>
        <w:rPr>
          <w:rFonts w:asciiTheme="majorHAnsi" w:hAnsiTheme="majorHAnsi" w:cs="Times New Roman"/>
          <w:lang w:val="en-US"/>
        </w:rPr>
        <w:t xml:space="preserve"> </w:t>
      </w:r>
      <w:r w:rsidR="00075036">
        <w:rPr>
          <w:rFonts w:asciiTheme="majorHAnsi" w:hAnsiTheme="majorHAnsi" w:cs="Times New Roman"/>
          <w:lang w:val="en-US"/>
        </w:rPr>
        <w:t xml:space="preserve">an </w:t>
      </w:r>
      <w:r w:rsidR="00075036">
        <w:rPr>
          <w:rFonts w:asciiTheme="majorHAnsi" w:hAnsiTheme="majorHAnsi"/>
        </w:rPr>
        <w:t>edited</w:t>
      </w:r>
      <w:r w:rsidR="00075036">
        <w:rPr>
          <w:rFonts w:asciiTheme="majorHAnsi" w:hAnsiTheme="majorHAnsi" w:cs="Times New Roman"/>
          <w:lang w:val="en-US"/>
        </w:rPr>
        <w:t xml:space="preserve"> book </w:t>
      </w:r>
      <w:r w:rsidR="00075036">
        <w:rPr>
          <w:rFonts w:asciiTheme="majorHAnsi" w:hAnsiTheme="majorHAnsi" w:cs="Times New Roman"/>
          <w:b/>
          <w:lang w:val="en-US"/>
        </w:rPr>
        <w:t>T</w:t>
      </w:r>
      <w:r w:rsidR="00075036" w:rsidRPr="002E1E76">
        <w:rPr>
          <w:rFonts w:asciiTheme="majorHAnsi" w:hAnsiTheme="majorHAnsi" w:cs="Times New Roman"/>
          <w:b/>
          <w:lang w:val="en-US"/>
        </w:rPr>
        <w:t>he Ethics of Innovation</w:t>
      </w:r>
      <w:r w:rsidR="00075036">
        <w:rPr>
          <w:rFonts w:asciiTheme="majorHAnsi" w:hAnsiTheme="majorHAnsi" w:cs="Times New Roman"/>
          <w:b/>
          <w:lang w:val="en-US"/>
        </w:rPr>
        <w:t xml:space="preserve"> </w:t>
      </w:r>
      <w:r w:rsidR="00075036" w:rsidRPr="002E1E76">
        <w:rPr>
          <w:rFonts w:asciiTheme="majorHAnsi" w:hAnsiTheme="majorHAnsi" w:cs="Times New Roman"/>
          <w:b/>
          <w:lang w:val="en-US"/>
        </w:rPr>
        <w:t xml:space="preserve">and </w:t>
      </w:r>
      <w:r w:rsidR="00075036">
        <w:rPr>
          <w:rFonts w:asciiTheme="majorHAnsi" w:hAnsiTheme="majorHAnsi" w:cs="Times New Roman"/>
          <w:b/>
          <w:lang w:val="en-US"/>
        </w:rPr>
        <w:t xml:space="preserve">Creative </w:t>
      </w:r>
      <w:r w:rsidR="008258BE">
        <w:rPr>
          <w:rFonts w:asciiTheme="majorHAnsi" w:hAnsiTheme="majorHAnsi" w:cs="Times New Roman"/>
          <w:b/>
          <w:lang w:val="en-US"/>
        </w:rPr>
        <w:t xml:space="preserve">Practice </w:t>
      </w:r>
      <w:r w:rsidR="00075036">
        <w:rPr>
          <w:rFonts w:asciiTheme="majorHAnsi" w:hAnsiTheme="majorHAnsi" w:cs="Times New Roman"/>
          <w:b/>
          <w:lang w:val="en-US"/>
        </w:rPr>
        <w:t>Research</w:t>
      </w:r>
      <w:r w:rsidRPr="00C0021C">
        <w:rPr>
          <w:rFonts w:asciiTheme="majorHAnsi" w:hAnsiTheme="majorHAnsi" w:cs="Times New Roman"/>
          <w:lang w:val="en-US"/>
        </w:rPr>
        <w:t xml:space="preserve"> that </w:t>
      </w:r>
      <w:r w:rsidR="00075036">
        <w:rPr>
          <w:rFonts w:asciiTheme="majorHAnsi" w:hAnsiTheme="majorHAnsi" w:cs="Times New Roman"/>
          <w:lang w:val="en-US"/>
        </w:rPr>
        <w:t>addresses the</w:t>
      </w:r>
      <w:r w:rsidRPr="00C0021C">
        <w:rPr>
          <w:rFonts w:asciiTheme="majorHAnsi" w:hAnsiTheme="majorHAnsi" w:cs="Times New Roman"/>
          <w:lang w:val="en-US"/>
        </w:rPr>
        <w:t xml:space="preserve"> “ethical” issues for contemporary artists, designers and performers working in the academy and beyond. </w:t>
      </w:r>
      <w:r w:rsidRPr="00C0021C">
        <w:rPr>
          <w:rFonts w:asciiTheme="majorHAnsi" w:hAnsiTheme="majorHAnsi"/>
        </w:rPr>
        <w:t xml:space="preserve">The </w:t>
      </w:r>
      <w:r w:rsidR="00075036">
        <w:rPr>
          <w:rFonts w:asciiTheme="majorHAnsi" w:hAnsiTheme="majorHAnsi"/>
        </w:rPr>
        <w:t>edited book</w:t>
      </w:r>
      <w:r w:rsidRPr="00C0021C">
        <w:rPr>
          <w:rFonts w:asciiTheme="majorHAnsi" w:hAnsiTheme="majorHAnsi"/>
        </w:rPr>
        <w:t xml:space="preserve"> aims to </w:t>
      </w:r>
      <w:r w:rsidR="00374742">
        <w:rPr>
          <w:rFonts w:asciiTheme="majorHAnsi" w:hAnsiTheme="majorHAnsi"/>
        </w:rPr>
        <w:t>contribute to the</w:t>
      </w:r>
      <w:r w:rsidRPr="00C0021C">
        <w:rPr>
          <w:rFonts w:asciiTheme="majorHAnsi" w:hAnsiTheme="majorHAnsi"/>
        </w:rPr>
        <w:t xml:space="preserve"> robust discussion around the relationship between ethics and crea</w:t>
      </w:r>
      <w:r>
        <w:rPr>
          <w:rFonts w:asciiTheme="majorHAnsi" w:hAnsiTheme="majorHAnsi"/>
        </w:rPr>
        <w:t>tive practice research.</w:t>
      </w:r>
      <w:r w:rsidR="0037474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It will</w:t>
      </w:r>
      <w:r w:rsidRPr="00C0021C">
        <w:rPr>
          <w:rFonts w:asciiTheme="majorHAnsi" w:hAnsiTheme="majorHAnsi"/>
        </w:rPr>
        <w:t xml:space="preserve"> </w:t>
      </w:r>
      <w:r w:rsidR="00075036">
        <w:rPr>
          <w:rFonts w:asciiTheme="majorHAnsi" w:hAnsiTheme="majorHAnsi"/>
        </w:rPr>
        <w:t xml:space="preserve">propose and highlight creative practice projects in the academy and beyond that </w:t>
      </w:r>
      <w:r w:rsidR="00515504">
        <w:rPr>
          <w:rFonts w:asciiTheme="majorHAnsi" w:hAnsiTheme="majorHAnsi"/>
        </w:rPr>
        <w:t>innovatively question and critically think</w:t>
      </w:r>
      <w:r w:rsidR="00DC6641">
        <w:rPr>
          <w:rFonts w:asciiTheme="majorHAnsi" w:hAnsiTheme="majorHAnsi"/>
        </w:rPr>
        <w:t xml:space="preserve"> through the ethical know-</w:t>
      </w:r>
      <w:r w:rsidR="00374742">
        <w:rPr>
          <w:rFonts w:asciiTheme="majorHAnsi" w:hAnsiTheme="majorHAnsi"/>
        </w:rPr>
        <w:t xml:space="preserve">how involved in creative practice. </w:t>
      </w:r>
    </w:p>
    <w:p w14:paraId="48BB0FA2" w14:textId="77777777" w:rsidR="00DC6641" w:rsidRDefault="00DC6641" w:rsidP="00374742">
      <w:pPr>
        <w:rPr>
          <w:rFonts w:asciiTheme="majorHAnsi" w:hAnsiTheme="majorHAnsi"/>
        </w:rPr>
      </w:pPr>
    </w:p>
    <w:bookmarkEnd w:id="2"/>
    <w:bookmarkEnd w:id="3"/>
    <w:bookmarkEnd w:id="4"/>
    <w:bookmarkEnd w:id="5"/>
    <w:bookmarkEnd w:id="6"/>
    <w:bookmarkEnd w:id="7"/>
    <w:bookmarkEnd w:id="8"/>
    <w:p w14:paraId="3CE31542" w14:textId="77777777" w:rsidR="00FE01D2" w:rsidRPr="00FE01D2" w:rsidRDefault="00FD301D" w:rsidP="00FE01D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E01D2">
        <w:rPr>
          <w:rFonts w:asciiTheme="majorHAnsi" w:hAnsiTheme="majorHAnsi" w:cs="Times New Roman"/>
          <w:lang w:val="en-US"/>
        </w:rPr>
        <w:t>Submissions may address</w:t>
      </w:r>
      <w:r w:rsidR="008448F5" w:rsidRPr="00FE01D2">
        <w:rPr>
          <w:rFonts w:asciiTheme="majorHAnsi" w:hAnsiTheme="majorHAnsi" w:cs="Times New Roman"/>
          <w:lang w:val="en-US"/>
        </w:rPr>
        <w:t xml:space="preserve"> one or a number of</w:t>
      </w:r>
      <w:r w:rsidRPr="00FE01D2">
        <w:rPr>
          <w:rFonts w:asciiTheme="majorHAnsi" w:hAnsiTheme="majorHAnsi" w:cs="Times New Roman"/>
          <w:lang w:val="en-US"/>
        </w:rPr>
        <w:t xml:space="preserve"> the following</w:t>
      </w:r>
      <w:r w:rsidR="008448F5" w:rsidRPr="00FE01D2">
        <w:rPr>
          <w:rFonts w:asciiTheme="majorHAnsi" w:hAnsiTheme="majorHAnsi" w:cs="Times New Roman"/>
          <w:lang w:val="en-US"/>
        </w:rPr>
        <w:t xml:space="preserve"> prompts:</w:t>
      </w:r>
    </w:p>
    <w:p w14:paraId="320ABA02" w14:textId="6EB3675B" w:rsidR="006E19A5" w:rsidRDefault="00E363D3" w:rsidP="00FD30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Ethics and c</w:t>
      </w:r>
      <w:r w:rsidR="006E19A5">
        <w:rPr>
          <w:rFonts w:asciiTheme="majorHAnsi" w:hAnsiTheme="majorHAnsi" w:cs="Times New Roman"/>
          <w:lang w:val="en-US"/>
        </w:rPr>
        <w:t>reative research practice methodologies</w:t>
      </w:r>
    </w:p>
    <w:p w14:paraId="527C4204" w14:textId="1A9B0C77" w:rsidR="00FD301D" w:rsidRDefault="00E363D3" w:rsidP="00FD30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Ethics and c</w:t>
      </w:r>
      <w:r w:rsidR="00FD301D">
        <w:rPr>
          <w:rFonts w:asciiTheme="majorHAnsi" w:hAnsiTheme="majorHAnsi" w:cs="Times New Roman"/>
          <w:lang w:val="en-US"/>
        </w:rPr>
        <w:t>reative practice partnerships, with individuals, with communities, with institutions</w:t>
      </w:r>
    </w:p>
    <w:p w14:paraId="194581C6" w14:textId="77777777" w:rsidR="00FD301D" w:rsidRDefault="00FD301D" w:rsidP="00FD30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Ethical pedagogies, models and examples</w:t>
      </w:r>
    </w:p>
    <w:p w14:paraId="2F929FE3" w14:textId="6E148B8D" w:rsidR="00061E5B" w:rsidRPr="0094605B" w:rsidRDefault="0094605B" w:rsidP="009460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94605B">
        <w:rPr>
          <w:rFonts w:asciiTheme="majorHAnsi" w:hAnsiTheme="majorHAnsi" w:cs="Times New Roman"/>
          <w:lang w:val="en-US"/>
        </w:rPr>
        <w:t xml:space="preserve">Agency and identity of </w:t>
      </w:r>
      <w:r w:rsidR="00677B65">
        <w:rPr>
          <w:rFonts w:asciiTheme="majorHAnsi" w:hAnsiTheme="majorHAnsi" w:cs="Times New Roman"/>
          <w:lang w:val="en-US"/>
        </w:rPr>
        <w:t>c</w:t>
      </w:r>
      <w:r w:rsidR="00FD301D" w:rsidRPr="002E650B">
        <w:rPr>
          <w:rFonts w:asciiTheme="majorHAnsi" w:hAnsiTheme="majorHAnsi" w:cs="Times New Roman"/>
          <w:lang w:val="en-US"/>
        </w:rPr>
        <w:t>reative practice research</w:t>
      </w:r>
      <w:r w:rsidR="00FD301D">
        <w:rPr>
          <w:rFonts w:asciiTheme="majorHAnsi" w:hAnsiTheme="majorHAnsi" w:cs="Times New Roman"/>
          <w:lang w:val="en-US"/>
        </w:rPr>
        <w:t>ers</w:t>
      </w:r>
      <w:r w:rsidR="00E363D3">
        <w:rPr>
          <w:rFonts w:asciiTheme="majorHAnsi" w:hAnsiTheme="majorHAnsi" w:cs="Times New Roman"/>
          <w:lang w:val="en-US"/>
        </w:rPr>
        <w:t xml:space="preserve"> in relation to ethics</w:t>
      </w:r>
    </w:p>
    <w:p w14:paraId="79C1B657" w14:textId="77777777" w:rsidR="00377686" w:rsidRDefault="00377686" w:rsidP="003776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Critical theory responses to institutional ethics and creative practice research</w:t>
      </w:r>
    </w:p>
    <w:p w14:paraId="177D2F9A" w14:textId="77777777" w:rsidR="00377686" w:rsidRDefault="00377686" w:rsidP="003776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 xml:space="preserve">Overviews and critical reporting of creative research practices and ethical processes </w:t>
      </w:r>
    </w:p>
    <w:p w14:paraId="270C91A5" w14:textId="77777777" w:rsidR="0094605B" w:rsidRDefault="007F60BD" w:rsidP="009460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94605B">
        <w:rPr>
          <w:rFonts w:asciiTheme="majorHAnsi" w:hAnsiTheme="majorHAnsi" w:cs="Times New Roman"/>
          <w:lang w:val="en-US"/>
        </w:rPr>
        <w:t>Ethics</w:t>
      </w:r>
      <w:r w:rsidR="0094605B" w:rsidRPr="0094605B">
        <w:rPr>
          <w:rFonts w:asciiTheme="majorHAnsi" w:hAnsiTheme="majorHAnsi" w:cs="Times New Roman"/>
          <w:lang w:val="en-US"/>
        </w:rPr>
        <w:t xml:space="preserve"> and </w:t>
      </w:r>
      <w:r w:rsidR="0094605B">
        <w:rPr>
          <w:rFonts w:asciiTheme="majorHAnsi" w:hAnsiTheme="majorHAnsi"/>
        </w:rPr>
        <w:t>governance</w:t>
      </w:r>
      <w:r w:rsidR="0094605B" w:rsidRPr="0094605B">
        <w:rPr>
          <w:rFonts w:asciiTheme="majorHAnsi" w:hAnsiTheme="majorHAnsi" w:cs="Times New Roman"/>
          <w:lang w:val="en-US"/>
        </w:rPr>
        <w:t xml:space="preserve"> </w:t>
      </w:r>
      <w:r>
        <w:rPr>
          <w:rFonts w:asciiTheme="majorHAnsi" w:hAnsiTheme="majorHAnsi" w:cs="Times New Roman"/>
          <w:lang w:val="en-US"/>
        </w:rPr>
        <w:t>of research in the creative practices</w:t>
      </w:r>
    </w:p>
    <w:p w14:paraId="03DC3671" w14:textId="31E9D77F" w:rsidR="00785DED" w:rsidRPr="00075036" w:rsidRDefault="007F60BD" w:rsidP="00677B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Ethical</w:t>
      </w:r>
      <w:r w:rsidR="0094605B">
        <w:rPr>
          <w:rFonts w:asciiTheme="majorHAnsi" w:hAnsiTheme="majorHAnsi" w:cs="Times New Roman"/>
          <w:lang w:val="en-US"/>
        </w:rPr>
        <w:t xml:space="preserve"> actions</w:t>
      </w:r>
      <w:r>
        <w:rPr>
          <w:rFonts w:asciiTheme="majorHAnsi" w:hAnsiTheme="majorHAnsi" w:cs="Times New Roman"/>
          <w:lang w:val="en-US"/>
        </w:rPr>
        <w:t>:</w:t>
      </w:r>
      <w:r w:rsidR="0094605B">
        <w:rPr>
          <w:rFonts w:asciiTheme="majorHAnsi" w:hAnsiTheme="majorHAnsi" w:cs="Times New Roman"/>
          <w:lang w:val="en-US"/>
        </w:rPr>
        <w:t xml:space="preserve"> the participatory audience </w:t>
      </w:r>
      <w:r>
        <w:rPr>
          <w:rFonts w:asciiTheme="majorHAnsi" w:hAnsiTheme="majorHAnsi" w:cs="Times New Roman"/>
          <w:lang w:val="en-US"/>
        </w:rPr>
        <w:t xml:space="preserve">as </w:t>
      </w:r>
      <w:r w:rsidR="0094605B">
        <w:rPr>
          <w:rFonts w:asciiTheme="majorHAnsi" w:hAnsiTheme="majorHAnsi" w:cs="Times New Roman"/>
          <w:lang w:val="en-US"/>
        </w:rPr>
        <w:t xml:space="preserve">collaborators </w:t>
      </w:r>
    </w:p>
    <w:p w14:paraId="72FCF03C" w14:textId="77777777" w:rsidR="00075036" w:rsidRDefault="00075036" w:rsidP="00677B65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3BAD770B" w14:textId="4AFF6DC0" w:rsidR="00677B65" w:rsidRDefault="00677B65" w:rsidP="00677B65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 w:rsidRPr="008448F5">
        <w:rPr>
          <w:rFonts w:asciiTheme="majorHAnsi" w:hAnsiTheme="majorHAnsi"/>
          <w:b/>
        </w:rPr>
        <w:t xml:space="preserve">Submission </w:t>
      </w:r>
      <w:r w:rsidR="00075036">
        <w:rPr>
          <w:rFonts w:asciiTheme="majorHAnsi" w:hAnsiTheme="majorHAnsi"/>
          <w:b/>
        </w:rPr>
        <w:t>process</w:t>
      </w:r>
    </w:p>
    <w:p w14:paraId="3943A900" w14:textId="49355BFA" w:rsidR="00075036" w:rsidRPr="00075036" w:rsidRDefault="00075036" w:rsidP="0007503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</w:rPr>
      </w:pPr>
      <w:r w:rsidRPr="00075036">
        <w:rPr>
          <w:rFonts w:asciiTheme="majorHAnsi" w:hAnsiTheme="majorHAnsi"/>
        </w:rPr>
        <w:t>Abstract 150</w:t>
      </w:r>
      <w:r w:rsidR="00FB6CCA">
        <w:rPr>
          <w:rFonts w:asciiTheme="majorHAnsi" w:hAnsiTheme="majorHAnsi"/>
        </w:rPr>
        <w:t xml:space="preserve"> words</w:t>
      </w:r>
    </w:p>
    <w:p w14:paraId="4DB5D605" w14:textId="767EE0D0" w:rsidR="00785DED" w:rsidRDefault="00075036" w:rsidP="0007503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</w:rPr>
      </w:pPr>
      <w:r w:rsidRPr="00075036">
        <w:rPr>
          <w:rFonts w:asciiTheme="majorHAnsi" w:hAnsiTheme="majorHAnsi"/>
        </w:rPr>
        <w:t>Chapter of up to 7000 words</w:t>
      </w:r>
    </w:p>
    <w:p w14:paraId="1F166282" w14:textId="070913ED" w:rsidR="00FB6CCA" w:rsidRDefault="004B74C9" w:rsidP="0007503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Chicago, author - date </w:t>
      </w:r>
      <w:hyperlink r:id="rId8" w:history="1">
        <w:r w:rsidRPr="001B1442">
          <w:rPr>
            <w:rStyle w:val="Hyperlink"/>
            <w:rFonts w:asciiTheme="majorHAnsi" w:hAnsiTheme="majorHAnsi"/>
          </w:rPr>
          <w:t>http://library.unimelb.edu.au/recite/chicago</w:t>
        </w:r>
      </w:hyperlink>
      <w:r>
        <w:rPr>
          <w:rFonts w:asciiTheme="majorHAnsi" w:hAnsiTheme="majorHAnsi"/>
        </w:rPr>
        <w:t xml:space="preserve"> </w:t>
      </w:r>
      <w:hyperlink r:id="rId9" w:history="1">
        <w:r w:rsidRPr="001B1442">
          <w:rPr>
            <w:rStyle w:val="Hyperlink"/>
            <w:rFonts w:asciiTheme="majorHAnsi" w:hAnsiTheme="majorHAnsi"/>
          </w:rPr>
          <w:t>http://www.chicagomanualofstyle.org/tools_citationguide.html</w:t>
        </w:r>
      </w:hyperlink>
    </w:p>
    <w:p w14:paraId="1EF9820B" w14:textId="77777777" w:rsidR="004B74C9" w:rsidRPr="00215677" w:rsidRDefault="004B74C9" w:rsidP="00215677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53F4718F" w14:textId="7D8ACCD6" w:rsidR="00677B65" w:rsidRDefault="004B74C9" w:rsidP="000023D8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proofErr w:type="gramStart"/>
      <w:r>
        <w:rPr>
          <w:rFonts w:asciiTheme="majorHAnsi" w:hAnsiTheme="majorHAnsi"/>
        </w:rPr>
        <w:t>submission will be reviewed</w:t>
      </w:r>
      <w:r w:rsidR="000023D8">
        <w:rPr>
          <w:rFonts w:asciiTheme="majorHAnsi" w:hAnsiTheme="majorHAnsi"/>
        </w:rPr>
        <w:t xml:space="preserve"> for selection </w:t>
      </w:r>
      <w:r>
        <w:rPr>
          <w:rFonts w:asciiTheme="majorHAnsi" w:hAnsiTheme="majorHAnsi"/>
        </w:rPr>
        <w:t>by the editors</w:t>
      </w:r>
      <w:proofErr w:type="gramEnd"/>
      <w:r w:rsidR="000023D8">
        <w:rPr>
          <w:rFonts w:asciiTheme="majorHAnsi" w:hAnsiTheme="majorHAnsi"/>
        </w:rPr>
        <w:t>. P</w:t>
      </w:r>
      <w:r>
        <w:rPr>
          <w:rFonts w:asciiTheme="majorHAnsi" w:hAnsiTheme="majorHAnsi"/>
        </w:rPr>
        <w:t xml:space="preserve">lease prepare </w:t>
      </w:r>
      <w:r w:rsidR="000023D8">
        <w:rPr>
          <w:rFonts w:asciiTheme="majorHAnsi" w:hAnsiTheme="majorHAnsi"/>
        </w:rPr>
        <w:t xml:space="preserve">your submission of the abstract and the full chapter as a </w:t>
      </w:r>
      <w:r>
        <w:rPr>
          <w:rFonts w:asciiTheme="majorHAnsi" w:hAnsiTheme="majorHAnsi"/>
        </w:rPr>
        <w:t xml:space="preserve">MS word document. </w:t>
      </w:r>
      <w:r w:rsidR="000023D8">
        <w:rPr>
          <w:rFonts w:asciiTheme="majorHAnsi" w:hAnsiTheme="majorHAnsi"/>
        </w:rPr>
        <w:t xml:space="preserve">This chapter should include </w:t>
      </w:r>
      <w:r>
        <w:rPr>
          <w:rFonts w:asciiTheme="majorHAnsi" w:hAnsiTheme="majorHAnsi"/>
        </w:rPr>
        <w:t>full author details and affiliation</w:t>
      </w:r>
      <w:r w:rsidR="000023D8">
        <w:rPr>
          <w:rFonts w:asciiTheme="majorHAnsi" w:hAnsiTheme="majorHAnsi"/>
        </w:rPr>
        <w:t>.</w:t>
      </w:r>
    </w:p>
    <w:p w14:paraId="22E4AF40" w14:textId="77777777" w:rsidR="00677B65" w:rsidRDefault="00677B65" w:rsidP="00677B65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1D60B5A3" w14:textId="44403FA8" w:rsidR="00677B65" w:rsidRPr="00885789" w:rsidRDefault="00677B65" w:rsidP="00677B65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885789">
        <w:rPr>
          <w:rFonts w:asciiTheme="majorHAnsi" w:hAnsiTheme="majorHAnsi" w:cs="Arial"/>
          <w:b/>
          <w:bCs/>
          <w:lang w:val="en-US"/>
        </w:rPr>
        <w:t>Review criteria</w:t>
      </w:r>
    </w:p>
    <w:p w14:paraId="2224F433" w14:textId="10BDC626" w:rsidR="00677B65" w:rsidRPr="00885789" w:rsidRDefault="00677B65" w:rsidP="000023D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885789">
        <w:rPr>
          <w:rFonts w:asciiTheme="majorHAnsi" w:hAnsiTheme="majorHAnsi" w:cs="Arial"/>
          <w:lang w:val="en-US"/>
        </w:rPr>
        <w:t>Each submission to the conference will be reviewed according to the following criteria:</w:t>
      </w:r>
    </w:p>
    <w:p w14:paraId="7EB91507" w14:textId="737ABC42" w:rsidR="00677B65" w:rsidRPr="00885789" w:rsidRDefault="00677B65" w:rsidP="00677B6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r w:rsidRPr="00885789">
        <w:rPr>
          <w:rFonts w:asciiTheme="majorHAnsi" w:hAnsiTheme="majorHAnsi" w:cs="Arial"/>
          <w:kern w:val="1"/>
          <w:lang w:val="en-US"/>
        </w:rPr>
        <w:tab/>
      </w:r>
      <w:r w:rsidRPr="00885789">
        <w:rPr>
          <w:rFonts w:asciiTheme="majorHAnsi" w:hAnsiTheme="majorHAnsi" w:cs="Arial"/>
          <w:kern w:val="1"/>
          <w:lang w:val="en-US"/>
        </w:rPr>
        <w:tab/>
      </w:r>
      <w:r w:rsidRPr="00885789">
        <w:rPr>
          <w:rFonts w:asciiTheme="majorHAnsi" w:hAnsiTheme="majorHAnsi" w:cs="Arial"/>
          <w:lang w:val="en-US"/>
        </w:rPr>
        <w:t xml:space="preserve">It </w:t>
      </w:r>
      <w:r w:rsidRPr="00885789">
        <w:rPr>
          <w:rFonts w:asciiTheme="majorHAnsi" w:hAnsiTheme="majorHAnsi" w:cs="Arial"/>
          <w:b/>
          <w:bCs/>
          <w:lang w:val="en-US"/>
        </w:rPr>
        <w:t>responds</w:t>
      </w:r>
      <w:r w:rsidRPr="00885789">
        <w:rPr>
          <w:rFonts w:asciiTheme="majorHAnsi" w:hAnsiTheme="majorHAnsi" w:cs="Arial"/>
          <w:lang w:val="en-US"/>
        </w:rPr>
        <w:t xml:space="preserve"> and </w:t>
      </w:r>
      <w:r w:rsidRPr="00885789">
        <w:rPr>
          <w:rFonts w:asciiTheme="majorHAnsi" w:hAnsiTheme="majorHAnsi" w:cs="Arial"/>
          <w:b/>
          <w:bCs/>
          <w:lang w:val="en-US"/>
        </w:rPr>
        <w:t>contributes</w:t>
      </w:r>
      <w:r w:rsidRPr="00885789">
        <w:rPr>
          <w:rFonts w:asciiTheme="majorHAnsi" w:hAnsiTheme="majorHAnsi" w:cs="Arial"/>
          <w:lang w:val="en-US"/>
        </w:rPr>
        <w:t xml:space="preserve"> to the</w:t>
      </w:r>
      <w:r w:rsidR="00FB6CCA">
        <w:rPr>
          <w:rFonts w:asciiTheme="majorHAnsi" w:hAnsiTheme="majorHAnsi" w:cs="Arial"/>
          <w:lang w:val="en-US"/>
        </w:rPr>
        <w:t xml:space="preserve"> book</w:t>
      </w:r>
      <w:r w:rsidRPr="00885789">
        <w:rPr>
          <w:rFonts w:asciiTheme="majorHAnsi" w:hAnsiTheme="majorHAnsi" w:cs="Arial"/>
          <w:lang w:val="en-US"/>
        </w:rPr>
        <w:t xml:space="preserve"> theme</w:t>
      </w:r>
      <w:r w:rsidR="00BD1BA0" w:rsidRPr="00885789">
        <w:rPr>
          <w:rFonts w:asciiTheme="majorHAnsi" w:hAnsiTheme="majorHAnsi" w:cs="Arial"/>
          <w:lang w:val="en-US"/>
        </w:rPr>
        <w:t>;</w:t>
      </w:r>
    </w:p>
    <w:p w14:paraId="1D6898D8" w14:textId="450623D7" w:rsidR="00677B65" w:rsidRPr="00885789" w:rsidRDefault="00677B65" w:rsidP="00677B6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r w:rsidRPr="00885789">
        <w:rPr>
          <w:rFonts w:asciiTheme="majorHAnsi" w:hAnsiTheme="majorHAnsi" w:cs="Arial"/>
          <w:kern w:val="1"/>
          <w:lang w:val="en-US"/>
        </w:rPr>
        <w:tab/>
      </w:r>
      <w:r w:rsidRPr="00885789">
        <w:rPr>
          <w:rFonts w:asciiTheme="majorHAnsi" w:hAnsiTheme="majorHAnsi" w:cs="Arial"/>
          <w:kern w:val="1"/>
          <w:lang w:val="en-US"/>
        </w:rPr>
        <w:tab/>
      </w:r>
      <w:r w:rsidRPr="00885789">
        <w:rPr>
          <w:rFonts w:asciiTheme="majorHAnsi" w:hAnsiTheme="majorHAnsi" w:cs="Arial"/>
          <w:lang w:val="en-US"/>
        </w:rPr>
        <w:t xml:space="preserve">It is </w:t>
      </w:r>
      <w:r w:rsidRPr="00885789">
        <w:rPr>
          <w:rFonts w:asciiTheme="majorHAnsi" w:hAnsiTheme="majorHAnsi" w:cs="Arial"/>
          <w:b/>
          <w:bCs/>
          <w:lang w:val="en-US"/>
        </w:rPr>
        <w:t>connected</w:t>
      </w:r>
      <w:r w:rsidRPr="00885789">
        <w:rPr>
          <w:rFonts w:asciiTheme="majorHAnsi" w:hAnsiTheme="majorHAnsi" w:cs="Arial"/>
          <w:lang w:val="en-US"/>
        </w:rPr>
        <w:t xml:space="preserve"> to, and in </w:t>
      </w:r>
      <w:r w:rsidRPr="00885789">
        <w:rPr>
          <w:rFonts w:asciiTheme="majorHAnsi" w:hAnsiTheme="majorHAnsi" w:cs="Arial"/>
          <w:b/>
          <w:bCs/>
          <w:lang w:val="en-US"/>
        </w:rPr>
        <w:t>conversation</w:t>
      </w:r>
      <w:r w:rsidRPr="00885789">
        <w:rPr>
          <w:rFonts w:asciiTheme="majorHAnsi" w:hAnsiTheme="majorHAnsi" w:cs="Arial"/>
          <w:lang w:val="en-US"/>
        </w:rPr>
        <w:t xml:space="preserve"> with, appropriate scholarly literature</w:t>
      </w:r>
      <w:r w:rsidR="00BD1BA0" w:rsidRPr="00885789">
        <w:rPr>
          <w:rFonts w:asciiTheme="majorHAnsi" w:hAnsiTheme="majorHAnsi" w:cs="Arial"/>
          <w:lang w:val="en-US"/>
        </w:rPr>
        <w:t>;</w:t>
      </w:r>
    </w:p>
    <w:p w14:paraId="50BC4E24" w14:textId="77777777" w:rsidR="00677B65" w:rsidRPr="00885789" w:rsidRDefault="00677B65" w:rsidP="00677B6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r w:rsidRPr="00885789">
        <w:rPr>
          <w:rFonts w:asciiTheme="majorHAnsi" w:hAnsiTheme="majorHAnsi" w:cs="Arial"/>
          <w:kern w:val="1"/>
          <w:lang w:val="en-US"/>
        </w:rPr>
        <w:tab/>
      </w:r>
      <w:r w:rsidRPr="00885789">
        <w:rPr>
          <w:rFonts w:asciiTheme="majorHAnsi" w:hAnsiTheme="majorHAnsi" w:cs="Arial"/>
          <w:kern w:val="1"/>
          <w:lang w:val="en-US"/>
        </w:rPr>
        <w:tab/>
      </w:r>
      <w:r w:rsidRPr="00885789">
        <w:rPr>
          <w:rFonts w:asciiTheme="majorHAnsi" w:hAnsiTheme="majorHAnsi" w:cs="Arial"/>
          <w:lang w:val="en-US"/>
        </w:rPr>
        <w:t xml:space="preserve">It demonstrates how and why it is </w:t>
      </w:r>
      <w:r w:rsidRPr="00885789">
        <w:rPr>
          <w:rFonts w:asciiTheme="majorHAnsi" w:hAnsiTheme="majorHAnsi" w:cs="Arial"/>
          <w:b/>
          <w:bCs/>
          <w:lang w:val="en-US"/>
        </w:rPr>
        <w:t>of interest</w:t>
      </w:r>
      <w:r w:rsidRPr="00885789">
        <w:rPr>
          <w:rFonts w:asciiTheme="majorHAnsi" w:hAnsiTheme="majorHAnsi" w:cs="Arial"/>
          <w:lang w:val="en-US"/>
        </w:rPr>
        <w:t xml:space="preserve"> to the intended audience.</w:t>
      </w:r>
    </w:p>
    <w:p w14:paraId="08D9931B" w14:textId="5B674B8E" w:rsidR="00677B65" w:rsidRPr="00885789" w:rsidRDefault="00677B65" w:rsidP="00677B65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885789">
        <w:rPr>
          <w:rFonts w:asciiTheme="majorHAnsi" w:hAnsiTheme="majorHAnsi" w:cs="Arial"/>
          <w:kern w:val="1"/>
          <w:lang w:val="en-US"/>
        </w:rPr>
        <w:tab/>
      </w:r>
      <w:r w:rsidRPr="00885789">
        <w:rPr>
          <w:rFonts w:asciiTheme="majorHAnsi" w:hAnsiTheme="majorHAnsi" w:cs="Arial"/>
          <w:lang w:val="en-US"/>
        </w:rPr>
        <w:t xml:space="preserve">It is </w:t>
      </w:r>
      <w:r w:rsidRPr="00885789">
        <w:rPr>
          <w:rFonts w:asciiTheme="majorHAnsi" w:hAnsiTheme="majorHAnsi" w:cs="Arial"/>
          <w:b/>
          <w:bCs/>
          <w:lang w:val="en-US"/>
        </w:rPr>
        <w:t>well written</w:t>
      </w:r>
      <w:r w:rsidR="000023D8">
        <w:rPr>
          <w:rFonts w:asciiTheme="majorHAnsi" w:hAnsiTheme="majorHAnsi" w:cs="Arial"/>
          <w:lang w:val="en-US"/>
        </w:rPr>
        <w:t>.</w:t>
      </w:r>
    </w:p>
    <w:p w14:paraId="0EAD5ED6" w14:textId="77777777" w:rsidR="00FC54A7" w:rsidRDefault="00FC54A7" w:rsidP="00677B65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D0D0D" w:themeColor="text1" w:themeTint="F2"/>
        </w:rPr>
      </w:pPr>
      <w:bookmarkStart w:id="9" w:name="OLE_LINK242"/>
      <w:bookmarkStart w:id="10" w:name="OLE_LINK243"/>
    </w:p>
    <w:p w14:paraId="2C1BE47A" w14:textId="77777777" w:rsidR="00FC54A7" w:rsidRDefault="00FC54A7" w:rsidP="00677B65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D0D0D" w:themeColor="text1" w:themeTint="F2"/>
        </w:rPr>
      </w:pPr>
    </w:p>
    <w:p w14:paraId="5135FBD0" w14:textId="77777777" w:rsidR="000023D8" w:rsidRDefault="000023D8" w:rsidP="00677B65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D0D0D" w:themeColor="text1" w:themeTint="F2"/>
        </w:rPr>
      </w:pPr>
    </w:p>
    <w:p w14:paraId="1F0A45B6" w14:textId="77777777" w:rsidR="000023D8" w:rsidRDefault="000023D8" w:rsidP="00677B65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D0D0D" w:themeColor="text1" w:themeTint="F2"/>
        </w:rPr>
      </w:pPr>
    </w:p>
    <w:p w14:paraId="68212737" w14:textId="77777777" w:rsidR="000023D8" w:rsidRDefault="000023D8" w:rsidP="00677B65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D0D0D" w:themeColor="text1" w:themeTint="F2"/>
        </w:rPr>
      </w:pPr>
    </w:p>
    <w:p w14:paraId="5AEA497D" w14:textId="77777777" w:rsidR="000023D8" w:rsidRDefault="000023D8" w:rsidP="00677B65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D0D0D" w:themeColor="text1" w:themeTint="F2"/>
        </w:rPr>
      </w:pPr>
    </w:p>
    <w:p w14:paraId="575E839C" w14:textId="7D9F9938" w:rsidR="00EF27A9" w:rsidRDefault="00EF27A9" w:rsidP="00677B65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lastRenderedPageBreak/>
        <w:t>Key dates:</w:t>
      </w:r>
    </w:p>
    <w:p w14:paraId="18F41032" w14:textId="2AAF81C2" w:rsidR="00D06876" w:rsidRDefault="00D06876" w:rsidP="00677B65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>Authors</w:t>
      </w:r>
      <w:bookmarkStart w:id="11" w:name="_GoBack"/>
      <w:bookmarkEnd w:id="11"/>
    </w:p>
    <w:p w14:paraId="661DFAF8" w14:textId="77777777" w:rsidR="00D06876" w:rsidRDefault="00D06876" w:rsidP="00677B65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D0D0D" w:themeColor="text1" w:themeTint="F2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129"/>
        <w:gridCol w:w="6768"/>
      </w:tblGrid>
      <w:tr w:rsidR="00FB6CCA" w:rsidRPr="00FB6CCA" w14:paraId="7ED75101" w14:textId="77777777" w:rsidTr="00FB6CCA">
        <w:tc>
          <w:tcPr>
            <w:tcW w:w="2129" w:type="dxa"/>
          </w:tcPr>
          <w:p w14:paraId="230E2389" w14:textId="5ACFCB73" w:rsidR="00FB6CCA" w:rsidRPr="00FB6CCA" w:rsidRDefault="00FB6CCA" w:rsidP="00FB6CC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D0D0D" w:themeColor="text1" w:themeTint="F2"/>
              </w:rPr>
            </w:pPr>
            <w:r>
              <w:rPr>
                <w:rFonts w:asciiTheme="majorHAnsi" w:hAnsiTheme="majorHAnsi"/>
                <w:b/>
                <w:color w:val="0D0D0D" w:themeColor="text1" w:themeTint="F2"/>
              </w:rPr>
              <w:t>Task</w:t>
            </w:r>
          </w:p>
        </w:tc>
        <w:tc>
          <w:tcPr>
            <w:tcW w:w="6768" w:type="dxa"/>
          </w:tcPr>
          <w:p w14:paraId="70760AAB" w14:textId="46661C4B" w:rsidR="00FB6CCA" w:rsidRPr="00FB6CCA" w:rsidRDefault="00FB6CCA" w:rsidP="00FB6CC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D0D0D" w:themeColor="text1" w:themeTint="F2"/>
              </w:rPr>
            </w:pPr>
            <w:r>
              <w:rPr>
                <w:rFonts w:asciiTheme="majorHAnsi" w:hAnsiTheme="majorHAnsi"/>
                <w:b/>
                <w:color w:val="0D0D0D" w:themeColor="text1" w:themeTint="F2"/>
              </w:rPr>
              <w:t>Deadline</w:t>
            </w:r>
          </w:p>
        </w:tc>
      </w:tr>
      <w:tr w:rsidR="00FB6CCA" w:rsidRPr="00FB6CCA" w14:paraId="0BEBF29E" w14:textId="77777777" w:rsidTr="00FB6CCA">
        <w:tc>
          <w:tcPr>
            <w:tcW w:w="2129" w:type="dxa"/>
          </w:tcPr>
          <w:p w14:paraId="27D1C905" w14:textId="7A455CE5" w:rsidR="00FB6CCA" w:rsidRPr="00FB6CCA" w:rsidRDefault="00FB6CCA" w:rsidP="00FB6CC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D0D0D" w:themeColor="text1" w:themeTint="F2"/>
              </w:rPr>
            </w:pPr>
            <w:r w:rsidRPr="00FB6CCA">
              <w:rPr>
                <w:rFonts w:asciiTheme="majorHAnsi" w:hAnsiTheme="majorHAnsi"/>
                <w:color w:val="0D0D0D" w:themeColor="text1" w:themeTint="F2"/>
              </w:rPr>
              <w:t xml:space="preserve">Abstract and biography due </w:t>
            </w:r>
          </w:p>
        </w:tc>
        <w:tc>
          <w:tcPr>
            <w:tcW w:w="6768" w:type="dxa"/>
          </w:tcPr>
          <w:p w14:paraId="3619840F" w14:textId="5F26C5DE" w:rsidR="00FB6CCA" w:rsidRPr="00FB6CCA" w:rsidRDefault="00FB6CCA" w:rsidP="00FB6CC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D0D0D" w:themeColor="text1" w:themeTint="F2"/>
              </w:rPr>
            </w:pPr>
            <w:r w:rsidRPr="00FB6CCA">
              <w:rPr>
                <w:rFonts w:asciiTheme="majorHAnsi" w:hAnsiTheme="majorHAnsi"/>
                <w:color w:val="0D0D0D" w:themeColor="text1" w:themeTint="F2"/>
              </w:rPr>
              <w:t xml:space="preserve">Monday 5 </w:t>
            </w:r>
            <w:proofErr w:type="gramStart"/>
            <w:r w:rsidRPr="00FB6CCA">
              <w:rPr>
                <w:rFonts w:asciiTheme="majorHAnsi" w:hAnsiTheme="majorHAnsi"/>
                <w:color w:val="0D0D0D" w:themeColor="text1" w:themeTint="F2"/>
              </w:rPr>
              <w:t>December</w:t>
            </w:r>
            <w:r w:rsidR="00C525BD">
              <w:rPr>
                <w:rFonts w:asciiTheme="majorHAnsi" w:hAnsiTheme="majorHAnsi"/>
                <w:color w:val="0D0D0D" w:themeColor="text1" w:themeTint="F2"/>
              </w:rPr>
              <w:t xml:space="preserve">  </w:t>
            </w:r>
            <w:r w:rsidR="00C525BD" w:rsidRPr="00FB6CCA">
              <w:rPr>
                <w:rFonts w:asciiTheme="majorHAnsi" w:hAnsiTheme="majorHAnsi"/>
                <w:color w:val="0D0D0D" w:themeColor="text1" w:themeTint="F2"/>
              </w:rPr>
              <w:t>2016</w:t>
            </w:r>
            <w:proofErr w:type="gramEnd"/>
          </w:p>
        </w:tc>
      </w:tr>
      <w:tr w:rsidR="00FB6CCA" w:rsidRPr="00FB6CCA" w14:paraId="06CE0967" w14:textId="77777777" w:rsidTr="00FB6CCA">
        <w:tc>
          <w:tcPr>
            <w:tcW w:w="2129" w:type="dxa"/>
          </w:tcPr>
          <w:p w14:paraId="011A4784" w14:textId="3E1DC065" w:rsidR="00FB6CCA" w:rsidRPr="00FB6CCA" w:rsidRDefault="00FB6CCA" w:rsidP="00FB6CC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D0D0D" w:themeColor="text1" w:themeTint="F2"/>
              </w:rPr>
            </w:pPr>
            <w:r>
              <w:rPr>
                <w:rFonts w:asciiTheme="majorHAnsi" w:hAnsiTheme="majorHAnsi"/>
                <w:color w:val="0D0D0D" w:themeColor="text1" w:themeTint="F2"/>
              </w:rPr>
              <w:t>Peer review by editor/s</w:t>
            </w:r>
          </w:p>
        </w:tc>
        <w:tc>
          <w:tcPr>
            <w:tcW w:w="6768" w:type="dxa"/>
          </w:tcPr>
          <w:p w14:paraId="683650FE" w14:textId="7486CE3A" w:rsidR="00FB6CCA" w:rsidRPr="00FB6CCA" w:rsidRDefault="00FB6CCA" w:rsidP="00FB6CC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D0D0D" w:themeColor="text1" w:themeTint="F2"/>
              </w:rPr>
            </w:pPr>
            <w:r>
              <w:rPr>
                <w:rFonts w:asciiTheme="majorHAnsi" w:hAnsiTheme="majorHAnsi"/>
                <w:color w:val="0D0D0D" w:themeColor="text1" w:themeTint="F2"/>
              </w:rPr>
              <w:t>6-14 December</w:t>
            </w:r>
            <w:r w:rsidR="00C525BD">
              <w:rPr>
                <w:rFonts w:asciiTheme="majorHAnsi" w:hAnsiTheme="majorHAnsi"/>
                <w:color w:val="0D0D0D" w:themeColor="text1" w:themeTint="F2"/>
              </w:rPr>
              <w:t xml:space="preserve"> </w:t>
            </w:r>
            <w:r w:rsidR="00C525BD" w:rsidRPr="00FB6CCA">
              <w:rPr>
                <w:rFonts w:asciiTheme="majorHAnsi" w:hAnsiTheme="majorHAnsi"/>
                <w:color w:val="0D0D0D" w:themeColor="text1" w:themeTint="F2"/>
              </w:rPr>
              <w:t>2016</w:t>
            </w:r>
          </w:p>
        </w:tc>
      </w:tr>
      <w:tr w:rsidR="00FB6CCA" w:rsidRPr="00FB6CCA" w14:paraId="31D3B3C2" w14:textId="77777777" w:rsidTr="00FB6CCA">
        <w:tc>
          <w:tcPr>
            <w:tcW w:w="2129" w:type="dxa"/>
          </w:tcPr>
          <w:p w14:paraId="21F492E8" w14:textId="565841BC" w:rsidR="00FB6CCA" w:rsidRPr="00FB6CCA" w:rsidRDefault="00FB6CCA" w:rsidP="00FB6CC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D0D0D" w:themeColor="text1" w:themeTint="F2"/>
              </w:rPr>
            </w:pPr>
            <w:r w:rsidRPr="00FB6CCA">
              <w:rPr>
                <w:rFonts w:asciiTheme="majorHAnsi" w:hAnsiTheme="majorHAnsi"/>
                <w:color w:val="0D0D0D" w:themeColor="text1" w:themeTint="F2"/>
              </w:rPr>
              <w:t xml:space="preserve">Submit proposal to publisher </w:t>
            </w:r>
          </w:p>
        </w:tc>
        <w:tc>
          <w:tcPr>
            <w:tcW w:w="6768" w:type="dxa"/>
          </w:tcPr>
          <w:p w14:paraId="3EB49C0F" w14:textId="5DBEA314" w:rsidR="00FB6CCA" w:rsidRPr="00FB6CCA" w:rsidRDefault="00FB6CCA" w:rsidP="00FB6CC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D0D0D" w:themeColor="text1" w:themeTint="F2"/>
              </w:rPr>
            </w:pPr>
            <w:r>
              <w:rPr>
                <w:rFonts w:asciiTheme="majorHAnsi" w:hAnsiTheme="majorHAnsi"/>
                <w:color w:val="0D0D0D" w:themeColor="text1" w:themeTint="F2"/>
              </w:rPr>
              <w:t xml:space="preserve">Friday 16 </w:t>
            </w:r>
            <w:r w:rsidRPr="00FB6CCA">
              <w:rPr>
                <w:rFonts w:asciiTheme="majorHAnsi" w:hAnsiTheme="majorHAnsi"/>
                <w:color w:val="0D0D0D" w:themeColor="text1" w:themeTint="F2"/>
              </w:rPr>
              <w:t>December 2016</w:t>
            </w:r>
          </w:p>
        </w:tc>
      </w:tr>
      <w:tr w:rsidR="00FB6CCA" w:rsidRPr="00FB6CCA" w14:paraId="381ECA68" w14:textId="77777777" w:rsidTr="00FB6CCA">
        <w:tc>
          <w:tcPr>
            <w:tcW w:w="2129" w:type="dxa"/>
          </w:tcPr>
          <w:p w14:paraId="51AE9699" w14:textId="03EFEB1C" w:rsidR="00FB6CCA" w:rsidRPr="00FB6CCA" w:rsidRDefault="00FB6CCA" w:rsidP="00FB6CC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D0D0D" w:themeColor="text1" w:themeTint="F2"/>
              </w:rPr>
            </w:pPr>
            <w:r>
              <w:rPr>
                <w:rFonts w:asciiTheme="majorHAnsi" w:hAnsiTheme="majorHAnsi"/>
                <w:color w:val="0D0D0D" w:themeColor="text1" w:themeTint="F2"/>
              </w:rPr>
              <w:t>Chapters due</w:t>
            </w:r>
          </w:p>
        </w:tc>
        <w:tc>
          <w:tcPr>
            <w:tcW w:w="6768" w:type="dxa"/>
          </w:tcPr>
          <w:p w14:paraId="31D449C5" w14:textId="4AD0BEC4" w:rsidR="00FB6CCA" w:rsidRPr="00FB6CCA" w:rsidRDefault="00C54B36" w:rsidP="00C54B3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D0D0D" w:themeColor="text1" w:themeTint="F2"/>
              </w:rPr>
            </w:pPr>
            <w:r>
              <w:rPr>
                <w:rFonts w:asciiTheme="majorHAnsi" w:hAnsiTheme="majorHAnsi"/>
                <w:color w:val="0D0D0D" w:themeColor="text1" w:themeTint="F2"/>
              </w:rPr>
              <w:t>3</w:t>
            </w:r>
            <w:r w:rsidRPr="00C54B36">
              <w:rPr>
                <w:rFonts w:asciiTheme="majorHAnsi" w:hAnsiTheme="majorHAnsi"/>
                <w:color w:val="0D0D0D" w:themeColor="text1" w:themeTint="F2"/>
                <w:vertAlign w:val="superscript"/>
              </w:rPr>
              <w:t>rd</w:t>
            </w:r>
            <w:r>
              <w:rPr>
                <w:rFonts w:asciiTheme="majorHAnsi" w:hAnsiTheme="majorHAnsi"/>
                <w:color w:val="0D0D0D" w:themeColor="text1" w:themeTint="F2"/>
              </w:rPr>
              <w:t xml:space="preserve"> April 2017</w:t>
            </w:r>
          </w:p>
        </w:tc>
      </w:tr>
      <w:tr w:rsidR="00FB6CCA" w:rsidRPr="00FB6CCA" w14:paraId="05C518C1" w14:textId="77777777" w:rsidTr="00FB6CCA">
        <w:tc>
          <w:tcPr>
            <w:tcW w:w="2129" w:type="dxa"/>
          </w:tcPr>
          <w:p w14:paraId="42737FD3" w14:textId="6C13D2BB" w:rsidR="00FB6CCA" w:rsidRDefault="00C54B36" w:rsidP="00FB6CC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D0D0D" w:themeColor="text1" w:themeTint="F2"/>
              </w:rPr>
            </w:pPr>
            <w:r>
              <w:rPr>
                <w:rFonts w:asciiTheme="majorHAnsi" w:hAnsiTheme="majorHAnsi"/>
                <w:color w:val="0D0D0D" w:themeColor="text1" w:themeTint="F2"/>
              </w:rPr>
              <w:t>Peer review by editors/</w:t>
            </w:r>
          </w:p>
          <w:p w14:paraId="3A803B46" w14:textId="44B197A8" w:rsidR="00C54B36" w:rsidRPr="00FB6CCA" w:rsidRDefault="00C54B36" w:rsidP="00FB6CC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D0D0D" w:themeColor="text1" w:themeTint="F2"/>
              </w:rPr>
            </w:pPr>
            <w:r>
              <w:rPr>
                <w:rFonts w:asciiTheme="majorHAnsi" w:hAnsiTheme="majorHAnsi"/>
                <w:color w:val="0D0D0D" w:themeColor="text1" w:themeTint="F2"/>
              </w:rPr>
              <w:t>Editorial advisory board</w:t>
            </w:r>
          </w:p>
        </w:tc>
        <w:tc>
          <w:tcPr>
            <w:tcW w:w="6768" w:type="dxa"/>
          </w:tcPr>
          <w:p w14:paraId="646EB290" w14:textId="34AD7D20" w:rsidR="00FB6CCA" w:rsidRPr="00FB6CCA" w:rsidRDefault="00C54B36" w:rsidP="00FB6CC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D0D0D" w:themeColor="text1" w:themeTint="F2"/>
              </w:rPr>
            </w:pPr>
            <w:r>
              <w:rPr>
                <w:rFonts w:asciiTheme="majorHAnsi" w:hAnsiTheme="majorHAnsi"/>
                <w:color w:val="0D0D0D" w:themeColor="text1" w:themeTint="F2"/>
              </w:rPr>
              <w:t>April- 2</w:t>
            </w:r>
            <w:r w:rsidRPr="00C54B36">
              <w:rPr>
                <w:rFonts w:asciiTheme="majorHAnsi" w:hAnsiTheme="majorHAnsi"/>
                <w:color w:val="0D0D0D" w:themeColor="text1" w:themeTint="F2"/>
                <w:vertAlign w:val="superscript"/>
              </w:rPr>
              <w:t>nd</w:t>
            </w:r>
            <w:r>
              <w:rPr>
                <w:rFonts w:asciiTheme="majorHAnsi" w:hAnsiTheme="majorHAnsi"/>
                <w:color w:val="0D0D0D" w:themeColor="text1" w:themeTint="F2"/>
              </w:rPr>
              <w:t xml:space="preserve"> June 2017</w:t>
            </w:r>
          </w:p>
        </w:tc>
      </w:tr>
      <w:tr w:rsidR="00FB6CCA" w:rsidRPr="00FB6CCA" w14:paraId="758A7640" w14:textId="77777777" w:rsidTr="00FB6CCA">
        <w:tc>
          <w:tcPr>
            <w:tcW w:w="2129" w:type="dxa"/>
          </w:tcPr>
          <w:p w14:paraId="446CAE0F" w14:textId="7844341B" w:rsidR="00FB6CCA" w:rsidRPr="00FB6CCA" w:rsidRDefault="00C54B36" w:rsidP="00FB6CC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D0D0D" w:themeColor="text1" w:themeTint="F2"/>
              </w:rPr>
            </w:pPr>
            <w:r>
              <w:rPr>
                <w:rFonts w:asciiTheme="majorHAnsi" w:hAnsiTheme="majorHAnsi"/>
                <w:color w:val="0D0D0D" w:themeColor="text1" w:themeTint="F2"/>
              </w:rPr>
              <w:t>Author review</w:t>
            </w:r>
          </w:p>
        </w:tc>
        <w:tc>
          <w:tcPr>
            <w:tcW w:w="6768" w:type="dxa"/>
          </w:tcPr>
          <w:p w14:paraId="185E525D" w14:textId="698BA949" w:rsidR="00FB6CCA" w:rsidRPr="00FB6CCA" w:rsidRDefault="00C54B36" w:rsidP="00FB6CC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D0D0D" w:themeColor="text1" w:themeTint="F2"/>
              </w:rPr>
            </w:pPr>
            <w:r>
              <w:rPr>
                <w:rFonts w:asciiTheme="majorHAnsi" w:hAnsiTheme="majorHAnsi"/>
                <w:color w:val="0D0D0D" w:themeColor="text1" w:themeTint="F2"/>
              </w:rPr>
              <w:t>15 June 2017- 14 July 2017</w:t>
            </w:r>
          </w:p>
        </w:tc>
      </w:tr>
      <w:tr w:rsidR="00FB6CCA" w:rsidRPr="00FB6CCA" w14:paraId="13D24D37" w14:textId="77777777" w:rsidTr="00FB6CCA">
        <w:tc>
          <w:tcPr>
            <w:tcW w:w="2129" w:type="dxa"/>
          </w:tcPr>
          <w:p w14:paraId="05420DFC" w14:textId="7AADC0FE" w:rsidR="00FB6CCA" w:rsidRPr="00FB6CCA" w:rsidRDefault="00C54B36" w:rsidP="00FB6CC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D0D0D" w:themeColor="text1" w:themeTint="F2"/>
              </w:rPr>
            </w:pPr>
            <w:r>
              <w:rPr>
                <w:rFonts w:asciiTheme="majorHAnsi" w:hAnsiTheme="majorHAnsi"/>
                <w:color w:val="0D0D0D" w:themeColor="text1" w:themeTint="F2"/>
              </w:rPr>
              <w:t>Foreword for manuscript</w:t>
            </w:r>
          </w:p>
        </w:tc>
        <w:tc>
          <w:tcPr>
            <w:tcW w:w="6768" w:type="dxa"/>
          </w:tcPr>
          <w:p w14:paraId="521F3F75" w14:textId="0B3BF01F" w:rsidR="00FB6CCA" w:rsidRPr="00FB6CCA" w:rsidRDefault="00D06876" w:rsidP="00FB6CC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D0D0D" w:themeColor="text1" w:themeTint="F2"/>
              </w:rPr>
            </w:pPr>
            <w:r>
              <w:rPr>
                <w:rFonts w:asciiTheme="majorHAnsi" w:hAnsiTheme="majorHAnsi"/>
                <w:color w:val="0D0D0D" w:themeColor="text1" w:themeTint="F2"/>
              </w:rPr>
              <w:t>August 2017</w:t>
            </w:r>
          </w:p>
        </w:tc>
      </w:tr>
      <w:tr w:rsidR="00FB6CCA" w:rsidRPr="00FB6CCA" w14:paraId="4DB438A6" w14:textId="77777777" w:rsidTr="00FB6CCA">
        <w:tc>
          <w:tcPr>
            <w:tcW w:w="2129" w:type="dxa"/>
          </w:tcPr>
          <w:p w14:paraId="214A3B9D" w14:textId="3E09CE46" w:rsidR="00FB6CCA" w:rsidRPr="00FB6CCA" w:rsidRDefault="00C54B36" w:rsidP="00FB6CC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D0D0D" w:themeColor="text1" w:themeTint="F2"/>
              </w:rPr>
            </w:pPr>
            <w:r>
              <w:rPr>
                <w:rFonts w:asciiTheme="majorHAnsi" w:hAnsiTheme="majorHAnsi"/>
                <w:color w:val="0D0D0D" w:themeColor="text1" w:themeTint="F2"/>
              </w:rPr>
              <w:t>Submission of full manuscript</w:t>
            </w:r>
          </w:p>
        </w:tc>
        <w:tc>
          <w:tcPr>
            <w:tcW w:w="6768" w:type="dxa"/>
          </w:tcPr>
          <w:p w14:paraId="37DDA949" w14:textId="4A9388CD" w:rsidR="00FB6CCA" w:rsidRPr="00FB6CCA" w:rsidRDefault="00D06876" w:rsidP="00FB6CC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D0D0D" w:themeColor="text1" w:themeTint="F2"/>
              </w:rPr>
            </w:pPr>
            <w:r>
              <w:rPr>
                <w:rFonts w:asciiTheme="majorHAnsi" w:hAnsiTheme="majorHAnsi"/>
                <w:color w:val="0D0D0D" w:themeColor="text1" w:themeTint="F2"/>
              </w:rPr>
              <w:t>29 September 2017</w:t>
            </w:r>
          </w:p>
        </w:tc>
      </w:tr>
    </w:tbl>
    <w:p w14:paraId="750C6CAC" w14:textId="4CF1A62C" w:rsidR="00EF27A9" w:rsidRPr="00EF27A9" w:rsidRDefault="008D6AFC" w:rsidP="00EF27A9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(These dates are yet to be confirmed and may change.)</w:t>
      </w:r>
    </w:p>
    <w:bookmarkEnd w:id="9"/>
    <w:bookmarkEnd w:id="10"/>
    <w:p w14:paraId="16741E68" w14:textId="77777777" w:rsidR="00885789" w:rsidRDefault="00885789" w:rsidP="00677B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D0D0D" w:themeColor="text1" w:themeTint="F2"/>
          <w:lang w:val="en-US"/>
        </w:rPr>
      </w:pPr>
    </w:p>
    <w:p w14:paraId="7FBF3998" w14:textId="77777777" w:rsidR="00885789" w:rsidRDefault="00885789" w:rsidP="00677B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D0D0D" w:themeColor="text1" w:themeTint="F2"/>
          <w:lang w:val="en-US"/>
        </w:rPr>
      </w:pPr>
    </w:p>
    <w:p w14:paraId="661176CD" w14:textId="77777777" w:rsidR="00885789" w:rsidRDefault="00885789" w:rsidP="00677B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D0D0D" w:themeColor="text1" w:themeTint="F2"/>
          <w:lang w:val="en-US"/>
        </w:rPr>
      </w:pPr>
    </w:p>
    <w:p w14:paraId="4FF10880" w14:textId="257EC20A" w:rsidR="008D6AFC" w:rsidRDefault="008E41CD" w:rsidP="008E41CD">
      <w:pPr>
        <w:widowControl w:val="0"/>
        <w:autoSpaceDE w:val="0"/>
        <w:autoSpaceDN w:val="0"/>
        <w:adjustRightInd w:val="0"/>
        <w:rPr>
          <w:rFonts w:asciiTheme="majorHAnsi" w:hAnsiTheme="majorHAnsi"/>
          <w:color w:val="0D0D0D" w:themeColor="text1" w:themeTint="F2"/>
        </w:rPr>
      </w:pPr>
      <w:r w:rsidRPr="008E41CD">
        <w:rPr>
          <w:rFonts w:asciiTheme="majorHAnsi" w:hAnsiTheme="majorHAnsi"/>
          <w:color w:val="0D0D0D" w:themeColor="text1" w:themeTint="F2"/>
        </w:rPr>
        <w:t xml:space="preserve">Send by email </w:t>
      </w:r>
      <w:r w:rsidR="008D6AFC">
        <w:rPr>
          <w:rFonts w:asciiTheme="majorHAnsi" w:hAnsiTheme="majorHAnsi"/>
          <w:color w:val="0D0D0D" w:themeColor="text1" w:themeTint="F2"/>
        </w:rPr>
        <w:t xml:space="preserve">co </w:t>
      </w:r>
      <w:hyperlink r:id="rId10" w:history="1">
        <w:r w:rsidR="008D6AFC" w:rsidRPr="00A01885">
          <w:rPr>
            <w:rStyle w:val="Hyperlink"/>
            <w:rFonts w:asciiTheme="majorHAnsi" w:hAnsiTheme="majorHAnsi"/>
          </w:rPr>
          <w:t>mcpherson.m@unimelb.edu.au</w:t>
        </w:r>
      </w:hyperlink>
      <w:r w:rsidR="008D6AFC">
        <w:rPr>
          <w:rFonts w:asciiTheme="majorHAnsi" w:hAnsiTheme="majorHAnsi"/>
          <w:color w:val="0D0D0D" w:themeColor="text1" w:themeTint="F2"/>
        </w:rPr>
        <w:t xml:space="preserve"> and </w:t>
      </w:r>
      <w:hyperlink r:id="rId11" w:history="1">
        <w:r w:rsidR="008D6AFC" w:rsidRPr="00A01885">
          <w:rPr>
            <w:rStyle w:val="Hyperlink"/>
            <w:rFonts w:asciiTheme="majorHAnsi" w:hAnsiTheme="majorHAnsi"/>
          </w:rPr>
          <w:t>BBolt@unimelb.edu.au</w:t>
        </w:r>
      </w:hyperlink>
    </w:p>
    <w:p w14:paraId="6816F60F" w14:textId="6CDFE6AC" w:rsidR="008E41CD" w:rsidRPr="00885789" w:rsidRDefault="008E41CD" w:rsidP="008E41C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D0D0D" w:themeColor="text1" w:themeTint="F2"/>
        </w:rPr>
      </w:pPr>
      <w:proofErr w:type="gramStart"/>
      <w:r>
        <w:rPr>
          <w:rFonts w:asciiTheme="majorHAnsi" w:hAnsiTheme="majorHAnsi"/>
          <w:color w:val="0D0D0D" w:themeColor="text1" w:themeTint="F2"/>
        </w:rPr>
        <w:t>with</w:t>
      </w:r>
      <w:proofErr w:type="gramEnd"/>
      <w:r>
        <w:rPr>
          <w:rFonts w:asciiTheme="majorHAnsi" w:hAnsiTheme="majorHAnsi"/>
          <w:color w:val="0D0D0D" w:themeColor="text1" w:themeTint="F2"/>
        </w:rPr>
        <w:t xml:space="preserve"> the subject line: </w:t>
      </w:r>
      <w:proofErr w:type="spellStart"/>
      <w:r w:rsidR="00D06876">
        <w:rPr>
          <w:rFonts w:asciiTheme="majorHAnsi" w:hAnsiTheme="majorHAnsi"/>
          <w:b/>
          <w:color w:val="0D0D0D" w:themeColor="text1" w:themeTint="F2"/>
        </w:rPr>
        <w:t>book</w:t>
      </w:r>
      <w:r w:rsidR="00070BE5">
        <w:rPr>
          <w:rFonts w:asciiTheme="majorHAnsi" w:hAnsiTheme="majorHAnsi"/>
          <w:b/>
          <w:color w:val="0D0D0D" w:themeColor="text1" w:themeTint="F2"/>
        </w:rPr>
        <w:t>chapter</w:t>
      </w:r>
      <w:r w:rsidRPr="008E41CD">
        <w:rPr>
          <w:rFonts w:asciiTheme="majorHAnsi" w:hAnsiTheme="majorHAnsi"/>
          <w:b/>
          <w:color w:val="0D0D0D" w:themeColor="text1" w:themeTint="F2"/>
        </w:rPr>
        <w:t>_</w:t>
      </w:r>
      <w:r w:rsidR="00D06876">
        <w:rPr>
          <w:rFonts w:asciiTheme="majorHAnsi" w:hAnsiTheme="majorHAnsi"/>
          <w:b/>
          <w:color w:val="0D0D0D" w:themeColor="text1" w:themeTint="F2"/>
        </w:rPr>
        <w:t>a</w:t>
      </w:r>
      <w:r w:rsidRPr="008E41CD">
        <w:rPr>
          <w:rFonts w:asciiTheme="majorHAnsi" w:hAnsiTheme="majorHAnsi"/>
          <w:b/>
          <w:color w:val="0D0D0D" w:themeColor="text1" w:themeTint="F2"/>
        </w:rPr>
        <w:t>bstract</w:t>
      </w:r>
      <w:proofErr w:type="spellEnd"/>
      <w:r w:rsidR="00070BE5">
        <w:rPr>
          <w:rFonts w:asciiTheme="majorHAnsi" w:hAnsiTheme="majorHAnsi"/>
          <w:b/>
          <w:color w:val="0D0D0D" w:themeColor="text1" w:themeTint="F2"/>
        </w:rPr>
        <w:t xml:space="preserve"> (or chapter)</w:t>
      </w:r>
      <w:r w:rsidRPr="008E41CD">
        <w:rPr>
          <w:rFonts w:asciiTheme="majorHAnsi" w:hAnsiTheme="majorHAnsi"/>
          <w:b/>
          <w:color w:val="0D0D0D" w:themeColor="text1" w:themeTint="F2"/>
        </w:rPr>
        <w:t>_</w:t>
      </w:r>
      <w:proofErr w:type="spellStart"/>
      <w:r w:rsidRPr="008E41CD">
        <w:rPr>
          <w:rFonts w:asciiTheme="majorHAnsi" w:hAnsiTheme="majorHAnsi"/>
          <w:b/>
          <w:color w:val="0D0D0D" w:themeColor="text1" w:themeTint="F2"/>
        </w:rPr>
        <w:t>lastname</w:t>
      </w:r>
      <w:proofErr w:type="spellEnd"/>
    </w:p>
    <w:bookmarkEnd w:id="0"/>
    <w:bookmarkEnd w:id="1"/>
    <w:p w14:paraId="555CA769" w14:textId="77777777" w:rsidR="00DD1DD6" w:rsidRDefault="00DD1DD6" w:rsidP="008E41C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D0D0D" w:themeColor="text1" w:themeTint="F2"/>
          <w:lang w:val="en-US"/>
        </w:rPr>
      </w:pPr>
    </w:p>
    <w:p w14:paraId="5E8F5750" w14:textId="77777777" w:rsidR="00DD1DD6" w:rsidRPr="008E41CD" w:rsidRDefault="00DD1DD6" w:rsidP="008E41C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D0D0D" w:themeColor="text1" w:themeTint="F2"/>
          <w:lang w:val="en-US"/>
        </w:rPr>
      </w:pPr>
    </w:p>
    <w:sectPr w:rsidR="00DD1DD6" w:rsidRPr="008E41CD" w:rsidSect="00A13014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5AF7D" w14:textId="77777777" w:rsidR="009C2679" w:rsidRDefault="009C2679" w:rsidP="00D61F88">
      <w:r>
        <w:separator/>
      </w:r>
    </w:p>
  </w:endnote>
  <w:endnote w:type="continuationSeparator" w:id="0">
    <w:p w14:paraId="7E08364B" w14:textId="77777777" w:rsidR="009C2679" w:rsidRDefault="009C2679" w:rsidP="00D6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99F9A" w14:textId="55AFFE2C" w:rsidR="00374742" w:rsidRPr="004F0F6C" w:rsidRDefault="00374742">
    <w:pPr>
      <w:pStyle w:val="Footer"/>
      <w:rPr>
        <w:sz w:val="20"/>
        <w:szCs w:val="20"/>
      </w:rPr>
    </w:pPr>
    <w:r w:rsidRPr="004F0F6C">
      <w:rPr>
        <w:sz w:val="20"/>
        <w:szCs w:val="20"/>
      </w:rPr>
      <w:t>CFP</w:t>
    </w:r>
    <w:r>
      <w:rPr>
        <w:sz w:val="20"/>
        <w:szCs w:val="20"/>
      </w:rPr>
      <w:t>_ book chapter</w:t>
    </w:r>
  </w:p>
  <w:p w14:paraId="11693E0A" w14:textId="2A0C9044" w:rsidR="00374742" w:rsidRPr="004F0F6C" w:rsidRDefault="00374742">
    <w:pPr>
      <w:pStyle w:val="Footer"/>
      <w:rPr>
        <w:sz w:val="20"/>
        <w:szCs w:val="20"/>
      </w:rPr>
    </w:pPr>
    <w:proofErr w:type="gramStart"/>
    <w:r w:rsidRPr="004F0F6C">
      <w:rPr>
        <w:sz w:val="20"/>
        <w:szCs w:val="20"/>
      </w:rPr>
      <w:t>idare.vca.unimelb.edu.au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CC42C" w14:textId="77777777" w:rsidR="009C2679" w:rsidRDefault="009C2679" w:rsidP="00D61F88">
      <w:r>
        <w:separator/>
      </w:r>
    </w:p>
  </w:footnote>
  <w:footnote w:type="continuationSeparator" w:id="0">
    <w:p w14:paraId="48E80C51" w14:textId="77777777" w:rsidR="009C2679" w:rsidRDefault="009C2679" w:rsidP="00D61F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5233B" w14:textId="3F02753F" w:rsidR="00374742" w:rsidRPr="008E41CD" w:rsidRDefault="00374742" w:rsidP="00D61F88">
    <w:pPr>
      <w:jc w:val="right"/>
      <w:rPr>
        <w:rFonts w:asciiTheme="majorHAnsi" w:hAnsiTheme="majorHAnsi"/>
        <w:color w:val="A6A6A6" w:themeColor="background1" w:themeShade="A6"/>
        <w:sz w:val="32"/>
        <w:szCs w:val="32"/>
      </w:rPr>
    </w:pPr>
    <w:proofErr w:type="spellStart"/>
    <w:proofErr w:type="gramStart"/>
    <w:r w:rsidRPr="008E41CD">
      <w:rPr>
        <w:rFonts w:asciiTheme="majorHAnsi" w:hAnsiTheme="majorHAnsi"/>
        <w:color w:val="A6A6A6" w:themeColor="background1" w:themeShade="A6"/>
        <w:sz w:val="32"/>
        <w:szCs w:val="32"/>
      </w:rPr>
      <w:t>i</w:t>
    </w:r>
    <w:r>
      <w:rPr>
        <w:rFonts w:asciiTheme="majorHAnsi" w:hAnsiTheme="majorHAnsi"/>
        <w:color w:val="A6A6A6" w:themeColor="background1" w:themeShade="A6"/>
        <w:sz w:val="32"/>
        <w:szCs w:val="32"/>
      </w:rPr>
      <w:t>nnovation.design.art</w:t>
    </w:r>
    <w:r w:rsidRPr="008E41CD">
      <w:rPr>
        <w:rFonts w:asciiTheme="majorHAnsi" w:hAnsiTheme="majorHAnsi"/>
        <w:color w:val="A6A6A6" w:themeColor="background1" w:themeShade="A6"/>
        <w:sz w:val="32"/>
        <w:szCs w:val="32"/>
      </w:rPr>
      <w:t>.research.ethics</w:t>
    </w:r>
    <w:proofErr w:type="spellEnd"/>
    <w:proofErr w:type="gramEnd"/>
  </w:p>
  <w:p w14:paraId="0B654B81" w14:textId="77777777" w:rsidR="00374742" w:rsidRDefault="003747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3B65790"/>
    <w:multiLevelType w:val="hybridMultilevel"/>
    <w:tmpl w:val="D44E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3525A"/>
    <w:multiLevelType w:val="hybridMultilevel"/>
    <w:tmpl w:val="280A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25E8F"/>
    <w:multiLevelType w:val="hybridMultilevel"/>
    <w:tmpl w:val="98F8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88"/>
    <w:rsid w:val="000023D8"/>
    <w:rsid w:val="000400BF"/>
    <w:rsid w:val="00061E5B"/>
    <w:rsid w:val="00070BE5"/>
    <w:rsid w:val="000742FA"/>
    <w:rsid w:val="00075036"/>
    <w:rsid w:val="0008626D"/>
    <w:rsid w:val="000A698A"/>
    <w:rsid w:val="000A7A5C"/>
    <w:rsid w:val="000B1DA6"/>
    <w:rsid w:val="001C7701"/>
    <w:rsid w:val="00215677"/>
    <w:rsid w:val="00232402"/>
    <w:rsid w:val="002333FE"/>
    <w:rsid w:val="00261265"/>
    <w:rsid w:val="002E1E76"/>
    <w:rsid w:val="002E650B"/>
    <w:rsid w:val="00330607"/>
    <w:rsid w:val="00374742"/>
    <w:rsid w:val="00377686"/>
    <w:rsid w:val="003F1BBE"/>
    <w:rsid w:val="004356BC"/>
    <w:rsid w:val="0044611D"/>
    <w:rsid w:val="00476B27"/>
    <w:rsid w:val="004937A4"/>
    <w:rsid w:val="004A0904"/>
    <w:rsid w:val="004B74C9"/>
    <w:rsid w:val="004E1A79"/>
    <w:rsid w:val="004F0F6C"/>
    <w:rsid w:val="004F7397"/>
    <w:rsid w:val="00515504"/>
    <w:rsid w:val="005545D8"/>
    <w:rsid w:val="00586E3A"/>
    <w:rsid w:val="005B2245"/>
    <w:rsid w:val="005E0D2A"/>
    <w:rsid w:val="00647833"/>
    <w:rsid w:val="00665F92"/>
    <w:rsid w:val="00677B65"/>
    <w:rsid w:val="006E19A5"/>
    <w:rsid w:val="007240B2"/>
    <w:rsid w:val="00785DED"/>
    <w:rsid w:val="007F60BD"/>
    <w:rsid w:val="008139A2"/>
    <w:rsid w:val="008258BE"/>
    <w:rsid w:val="008448F5"/>
    <w:rsid w:val="00885789"/>
    <w:rsid w:val="008D6AFC"/>
    <w:rsid w:val="008E41CD"/>
    <w:rsid w:val="009106CD"/>
    <w:rsid w:val="0092650F"/>
    <w:rsid w:val="009316DA"/>
    <w:rsid w:val="0094605B"/>
    <w:rsid w:val="009C2679"/>
    <w:rsid w:val="009C4E3B"/>
    <w:rsid w:val="00A13014"/>
    <w:rsid w:val="00A6232F"/>
    <w:rsid w:val="00AE7E9B"/>
    <w:rsid w:val="00B10E84"/>
    <w:rsid w:val="00B11688"/>
    <w:rsid w:val="00B50237"/>
    <w:rsid w:val="00B71630"/>
    <w:rsid w:val="00B830EE"/>
    <w:rsid w:val="00BD1BA0"/>
    <w:rsid w:val="00BD1D60"/>
    <w:rsid w:val="00C525BD"/>
    <w:rsid w:val="00C54B36"/>
    <w:rsid w:val="00C648B3"/>
    <w:rsid w:val="00C80001"/>
    <w:rsid w:val="00D06876"/>
    <w:rsid w:val="00D24729"/>
    <w:rsid w:val="00D50746"/>
    <w:rsid w:val="00D61F88"/>
    <w:rsid w:val="00D95226"/>
    <w:rsid w:val="00D96523"/>
    <w:rsid w:val="00DA558A"/>
    <w:rsid w:val="00DB5CBB"/>
    <w:rsid w:val="00DC6641"/>
    <w:rsid w:val="00DD1DD6"/>
    <w:rsid w:val="00DE51D8"/>
    <w:rsid w:val="00E07EE5"/>
    <w:rsid w:val="00E20140"/>
    <w:rsid w:val="00E363D3"/>
    <w:rsid w:val="00EB57CB"/>
    <w:rsid w:val="00EC68FE"/>
    <w:rsid w:val="00EF1DFB"/>
    <w:rsid w:val="00EF27A9"/>
    <w:rsid w:val="00F42247"/>
    <w:rsid w:val="00F43722"/>
    <w:rsid w:val="00FB6CCA"/>
    <w:rsid w:val="00FC54A7"/>
    <w:rsid w:val="00FD301D"/>
    <w:rsid w:val="00FE01D2"/>
    <w:rsid w:val="00FF0769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8F8C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F88"/>
  </w:style>
  <w:style w:type="paragraph" w:styleId="Footer">
    <w:name w:val="footer"/>
    <w:basedOn w:val="Normal"/>
    <w:link w:val="FooterChar"/>
    <w:uiPriority w:val="99"/>
    <w:unhideWhenUsed/>
    <w:rsid w:val="00D61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F88"/>
  </w:style>
  <w:style w:type="paragraph" w:styleId="ListParagraph">
    <w:name w:val="List Paragraph"/>
    <w:basedOn w:val="Normal"/>
    <w:uiPriority w:val="34"/>
    <w:qFormat/>
    <w:rsid w:val="009460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73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F7397"/>
  </w:style>
  <w:style w:type="character" w:customStyle="1" w:styleId="CommentTextChar">
    <w:name w:val="Comment Text Char"/>
    <w:basedOn w:val="DefaultParagraphFont"/>
    <w:link w:val="CommentText"/>
    <w:uiPriority w:val="99"/>
    <w:rsid w:val="004F73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3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3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41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6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F88"/>
  </w:style>
  <w:style w:type="paragraph" w:styleId="Footer">
    <w:name w:val="footer"/>
    <w:basedOn w:val="Normal"/>
    <w:link w:val="FooterChar"/>
    <w:uiPriority w:val="99"/>
    <w:unhideWhenUsed/>
    <w:rsid w:val="00D61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F88"/>
  </w:style>
  <w:style w:type="paragraph" w:styleId="ListParagraph">
    <w:name w:val="List Paragraph"/>
    <w:basedOn w:val="Normal"/>
    <w:uiPriority w:val="34"/>
    <w:qFormat/>
    <w:rsid w:val="009460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73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F7397"/>
  </w:style>
  <w:style w:type="character" w:customStyle="1" w:styleId="CommentTextChar">
    <w:name w:val="Comment Text Char"/>
    <w:basedOn w:val="DefaultParagraphFont"/>
    <w:link w:val="CommentText"/>
    <w:uiPriority w:val="99"/>
    <w:rsid w:val="004F73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3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3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41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6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Bolt@unimelb.edu.a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ibrary.unimelb.edu.au/recite/chicago" TargetMode="External"/><Relationship Id="rId9" Type="http://schemas.openxmlformats.org/officeDocument/2006/relationships/hyperlink" Target="http://www.chicagomanualofstyle.org/tools_citationguide.html" TargetMode="External"/><Relationship Id="rId10" Type="http://schemas.openxmlformats.org/officeDocument/2006/relationships/hyperlink" Target="mailto:mcpherson.m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Mcpherson</dc:creator>
  <cp:keywords/>
  <dc:description/>
  <cp:lastModifiedBy>Megan Mcpherson</cp:lastModifiedBy>
  <cp:revision>2</cp:revision>
  <cp:lastPrinted>2016-09-22T21:44:00Z</cp:lastPrinted>
  <dcterms:created xsi:type="dcterms:W3CDTF">2016-09-26T08:28:00Z</dcterms:created>
  <dcterms:modified xsi:type="dcterms:W3CDTF">2016-09-26T08:28:00Z</dcterms:modified>
</cp:coreProperties>
</file>